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9B73" w14:textId="084B98F8" w:rsidR="00676E26" w:rsidRDefault="009B19E2">
      <w:r w:rsidRPr="00D269C6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7380EAD" wp14:editId="1C97DF9D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433195" cy="1442085"/>
            <wp:effectExtent l="0" t="0" r="0" b="5715"/>
            <wp:wrapThrough wrapText="bothSides">
              <wp:wrapPolygon edited="0">
                <wp:start x="0" y="0"/>
                <wp:lineTo x="0" y="21400"/>
                <wp:lineTo x="21246" y="21400"/>
                <wp:lineTo x="21246" y="0"/>
                <wp:lineTo x="0" y="0"/>
              </wp:wrapPolygon>
            </wp:wrapThrough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54C5F" w14:textId="77777777" w:rsidR="009B19E2" w:rsidRDefault="009B19E2"/>
    <w:p w14:paraId="68F4897E" w14:textId="77777777" w:rsidR="009B19E2" w:rsidRDefault="009B19E2"/>
    <w:p w14:paraId="32696556" w14:textId="77777777" w:rsidR="00F636CD" w:rsidRDefault="00F636CD"/>
    <w:p w14:paraId="05F0FFFC" w14:textId="77777777" w:rsidR="00F636CD" w:rsidRDefault="00F636CD"/>
    <w:p w14:paraId="51180EE5" w14:textId="77777777" w:rsidR="00F636CD" w:rsidRDefault="00F636CD"/>
    <w:p w14:paraId="4B08E4CC" w14:textId="77777777" w:rsidR="009B19E2" w:rsidRDefault="009B19E2">
      <w:pPr>
        <w:rPr>
          <w:rFonts w:ascii="Montserrat" w:hAnsi="Montserrat"/>
          <w:b/>
          <w:bCs/>
          <w:color w:val="002020"/>
          <w:sz w:val="23"/>
          <w:szCs w:val="23"/>
          <w:bdr w:val="none" w:sz="0" w:space="0" w:color="auto" w:frame="1"/>
          <w:shd w:val="clear" w:color="auto" w:fill="FFFFFF"/>
        </w:rPr>
      </w:pPr>
    </w:p>
    <w:p w14:paraId="029B19C8" w14:textId="77777777" w:rsidR="009B19E2" w:rsidRDefault="009B19E2">
      <w:pPr>
        <w:rPr>
          <w:rFonts w:ascii="Montserrat" w:hAnsi="Montserrat"/>
          <w:b/>
          <w:bCs/>
          <w:color w:val="002020"/>
          <w:sz w:val="23"/>
          <w:szCs w:val="23"/>
          <w:bdr w:val="none" w:sz="0" w:space="0" w:color="auto" w:frame="1"/>
          <w:shd w:val="clear" w:color="auto" w:fill="FFFFFF"/>
        </w:rPr>
      </w:pPr>
    </w:p>
    <w:p w14:paraId="333E40BA" w14:textId="77777777" w:rsidR="009B19E2" w:rsidRPr="009B19E2" w:rsidRDefault="00F636CD">
      <w:pPr>
        <w:rPr>
          <w:rFonts w:ascii="Montserrat" w:hAnsi="Montserrat"/>
          <w:color w:val="002020"/>
          <w:sz w:val="28"/>
          <w:szCs w:val="28"/>
          <w:shd w:val="clear" w:color="auto" w:fill="FFFFFF"/>
        </w:rPr>
      </w:pPr>
      <w:r w:rsidRPr="009B19E2">
        <w:rPr>
          <w:rFonts w:ascii="Montserrat" w:hAnsi="Montserrat"/>
          <w:b/>
          <w:bCs/>
          <w:color w:val="002020"/>
          <w:sz w:val="28"/>
          <w:szCs w:val="28"/>
          <w:bdr w:val="none" w:sz="0" w:space="0" w:color="auto" w:frame="1"/>
          <w:shd w:val="clear" w:color="auto" w:fill="FFFFFF"/>
        </w:rPr>
        <w:t>Информация о специальной оценке условий труда.</w:t>
      </w:r>
      <w:r w:rsidRPr="009B19E2">
        <w:rPr>
          <w:rFonts w:ascii="Montserrat" w:hAnsi="Montserrat"/>
          <w:color w:val="002020"/>
          <w:sz w:val="28"/>
          <w:szCs w:val="28"/>
        </w:rPr>
        <w:br/>
      </w:r>
    </w:p>
    <w:p w14:paraId="72DA8135" w14:textId="77777777" w:rsidR="009B19E2" w:rsidRDefault="00F636CD" w:rsidP="009B19E2">
      <w:pPr>
        <w:ind w:firstLine="708"/>
        <w:rPr>
          <w:rFonts w:ascii="Montserrat" w:hAnsi="Montserrat"/>
          <w:color w:val="002020"/>
          <w:sz w:val="23"/>
          <w:szCs w:val="23"/>
          <w:shd w:val="clear" w:color="auto" w:fill="FFFFFF"/>
        </w:rPr>
      </w:pPr>
      <w:r>
        <w:rPr>
          <w:rFonts w:ascii="Montserrat" w:hAnsi="Montserrat"/>
          <w:color w:val="002020"/>
          <w:sz w:val="23"/>
          <w:szCs w:val="23"/>
          <w:shd w:val="clear" w:color="auto" w:fill="FFFFFF"/>
        </w:rPr>
        <w:t xml:space="preserve">Рабочие места в мероприятиях по улучшению условий труда не нуждаются. АО «МБ Банк» с привлечением специализированной организации ООО «СОУТ-ЦЕНТР» (внесено в реестр организаций, аккредитованных на проведение аттестации рабочих мест по условиям труда под регистрационным номером - 542 от 14.08.2018 в соответствии с приказом Минздравсоцразвития России № 205н от 01.04.2010 (ред. от 14.11.2016)) проведена специальная оценка условий труда на новых рабочих местах. </w:t>
      </w:r>
    </w:p>
    <w:p w14:paraId="46E562F2" w14:textId="77777777" w:rsidR="009B19E2" w:rsidRDefault="00F636CD" w:rsidP="009B19E2">
      <w:pPr>
        <w:ind w:firstLine="708"/>
        <w:rPr>
          <w:rFonts w:ascii="Montserrat" w:hAnsi="Montserrat"/>
          <w:color w:val="002020"/>
          <w:sz w:val="23"/>
          <w:szCs w:val="23"/>
          <w:shd w:val="clear" w:color="auto" w:fill="FFFFFF"/>
        </w:rPr>
      </w:pPr>
      <w:r>
        <w:rPr>
          <w:rFonts w:ascii="Montserrat" w:hAnsi="Montserrat"/>
          <w:color w:val="002020"/>
          <w:sz w:val="23"/>
          <w:szCs w:val="23"/>
          <w:shd w:val="clear" w:color="auto" w:fill="FFFFFF"/>
        </w:rPr>
        <w:t xml:space="preserve">По результатам проведенной специальной оценки условий труда установлено, что рабочие места, прошедшие аттестацию, соответствуют 2 классу условий труда. На рабочих местах, не выявлены вредные и (или) опасные производственные факторы или условия труда по результатам исследований и измерений вредных и (или) опасных производственных факторов признаны оптимальными или допустимыми. </w:t>
      </w:r>
    </w:p>
    <w:p w14:paraId="5CD135CF" w14:textId="439BB116" w:rsidR="00F636CD" w:rsidRPr="009B19E2" w:rsidRDefault="00F636CD" w:rsidP="009B19E2">
      <w:pPr>
        <w:ind w:firstLine="708"/>
        <w:rPr>
          <w:rFonts w:ascii="Montserrat" w:hAnsi="Montserrat"/>
          <w:color w:val="002020"/>
          <w:sz w:val="23"/>
          <w:szCs w:val="23"/>
          <w:shd w:val="clear" w:color="auto" w:fill="FFFFFF"/>
        </w:rPr>
      </w:pPr>
      <w:r>
        <w:rPr>
          <w:rFonts w:ascii="Montserrat" w:hAnsi="Montserrat"/>
          <w:color w:val="002020"/>
          <w:sz w:val="23"/>
          <w:szCs w:val="23"/>
          <w:shd w:val="clear" w:color="auto" w:fill="FFFFFF"/>
        </w:rPr>
        <w:t>Условия труда соответствуют государственным нормативным требованиям охраны труда, что подтверждено отчетом от 16.05.2022 и Декларацией соответствия условий труда государственным нормативным требованиям охраны труда поданной 02.06.2022 в Государственную инспекцию труда по г. Москве на основании заключения эксперта № 2-22-СОУТ-ЗЭИ от 13.05.2022 – Гололобова Ю.А. (№ в реестре: 647)</w:t>
      </w:r>
    </w:p>
    <w:sectPr w:rsidR="00F636CD" w:rsidRPr="009B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CD"/>
    <w:rsid w:val="00676E26"/>
    <w:rsid w:val="009B19E2"/>
    <w:rsid w:val="00F6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6D17"/>
  <w15:chartTrackingRefBased/>
  <w15:docId w15:val="{48446E94-C950-4DF3-BF4E-1784EC6E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Chervyakov Konstantin</dc:creator>
  <cp:keywords/>
  <dc:description/>
  <cp:lastModifiedBy>Chervyakov Konstantin</cp:lastModifiedBy>
  <cp:revision>3</cp:revision>
  <dcterms:created xsi:type="dcterms:W3CDTF">2023-12-26T14:12:00Z</dcterms:created>
  <dcterms:modified xsi:type="dcterms:W3CDTF">2023-12-26T14:14:00Z</dcterms:modified>
</cp:coreProperties>
</file>